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4" w:rsidRPr="00364F03" w:rsidRDefault="00F06904" w:rsidP="00F06904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32"/>
          <w:szCs w:val="32"/>
        </w:rPr>
      </w:pPr>
      <w:r w:rsidRPr="00364F03">
        <w:rPr>
          <w:rFonts w:cstheme="minorHAnsi"/>
          <w:b/>
          <w:bCs/>
          <w:color w:val="FF0000"/>
          <w:sz w:val="32"/>
          <w:szCs w:val="32"/>
        </w:rPr>
        <w:t>Udskrift af Forbundsmappen (</w:t>
      </w:r>
      <w:proofErr w:type="spellStart"/>
      <w:proofErr w:type="gramStart"/>
      <w:r w:rsidRPr="00364F03">
        <w:rPr>
          <w:rFonts w:cstheme="minorHAnsi"/>
          <w:b/>
          <w:bCs/>
          <w:color w:val="FF0000"/>
          <w:sz w:val="32"/>
          <w:szCs w:val="32"/>
        </w:rPr>
        <w:t>VeT</w:t>
      </w:r>
      <w:proofErr w:type="spellEnd"/>
      <w:r w:rsidRPr="00364F03">
        <w:rPr>
          <w:rFonts w:cstheme="minorHAnsi"/>
          <w:b/>
          <w:bCs/>
          <w:color w:val="FF0000"/>
          <w:sz w:val="32"/>
          <w:szCs w:val="32"/>
        </w:rPr>
        <w:t xml:space="preserve">  14</w:t>
      </w:r>
      <w:proofErr w:type="gramEnd"/>
      <w:r w:rsidRPr="00364F03">
        <w:rPr>
          <w:rFonts w:cstheme="minorHAnsi"/>
          <w:b/>
          <w:bCs/>
          <w:color w:val="FF0000"/>
          <w:sz w:val="32"/>
          <w:szCs w:val="32"/>
        </w:rPr>
        <w:t>.8)</w:t>
      </w:r>
    </w:p>
    <w:p w:rsidR="00F06904" w:rsidRPr="00364F03" w:rsidRDefault="00F06904" w:rsidP="00F06904">
      <w:pPr>
        <w:pStyle w:val="Overskrift2"/>
        <w:rPr>
          <w:rStyle w:val="Strk"/>
          <w:rFonts w:asciiTheme="minorHAnsi" w:hAnsiTheme="minorHAnsi" w:cstheme="minorHAnsi"/>
          <w:i w:val="0"/>
        </w:rPr>
      </w:pPr>
      <w:r w:rsidRPr="00364F03">
        <w:rPr>
          <w:rStyle w:val="Strk"/>
          <w:rFonts w:asciiTheme="minorHAnsi" w:hAnsiTheme="minorHAnsi" w:cstheme="minorHAnsi"/>
        </w:rPr>
        <w:t>Mastersturnering (MT)</w:t>
      </w:r>
    </w:p>
    <w:p w:rsidR="00F06904" w:rsidRPr="00364F03" w:rsidRDefault="00F06904" w:rsidP="00F06904">
      <w:pPr>
        <w:pStyle w:val="10blfed"/>
        <w:rPr>
          <w:rStyle w:val="Strk"/>
          <w:rFonts w:asciiTheme="minorHAnsi" w:hAnsiTheme="minorHAnsi" w:cstheme="minorHAnsi"/>
          <w:b w:val="0"/>
          <w:i w:val="0"/>
        </w:rPr>
      </w:pPr>
      <w:r w:rsidRPr="00364F03">
        <w:rPr>
          <w:rStyle w:val="Strk"/>
          <w:rFonts w:asciiTheme="minorHAnsi" w:hAnsiTheme="minorHAnsi" w:cstheme="minorHAnsi"/>
          <w:b w:val="0"/>
        </w:rPr>
        <w:tab/>
        <w:t>Regler og bestemmelser for DM Mastersturnering (MT)</w:t>
      </w:r>
    </w:p>
    <w:p w:rsidR="00F06904" w:rsidRPr="00364F03" w:rsidRDefault="00F06904" w:rsidP="00F06904">
      <w:pPr>
        <w:pStyle w:val="9blk"/>
        <w:rPr>
          <w:rFonts w:asciiTheme="minorHAnsi" w:hAnsiTheme="minorHAnsi" w:cstheme="minorHAnsi"/>
        </w:rPr>
      </w:pPr>
      <w:r w:rsidRPr="00364F03">
        <w:rPr>
          <w:rFonts w:asciiTheme="minorHAnsi" w:hAnsiTheme="minorHAnsi" w:cstheme="minorHAnsi"/>
        </w:rPr>
        <w:t>Note:</w:t>
      </w:r>
      <w:r w:rsidRPr="00364F03">
        <w:rPr>
          <w:rFonts w:asciiTheme="minorHAnsi" w:hAnsiTheme="minorHAnsi" w:cstheme="minorHAnsi"/>
        </w:rPr>
        <w:tab/>
        <w:t>Atletikreglementet følges med følgende afvigelser:</w:t>
      </w:r>
    </w:p>
    <w:p w:rsidR="00F06904" w:rsidRPr="00364F03" w:rsidRDefault="00F06904" w:rsidP="00F06904">
      <w:pPr>
        <w:pStyle w:val="9blk"/>
        <w:rPr>
          <w:rFonts w:asciiTheme="minorHAnsi" w:hAnsiTheme="minorHAnsi" w:cstheme="minorHAnsi"/>
        </w:rPr>
      </w:pPr>
    </w:p>
    <w:p w:rsidR="00F06904" w:rsidRPr="00364F03" w:rsidRDefault="00F06904" w:rsidP="00F06904">
      <w:pPr>
        <w:pStyle w:val="9blk"/>
        <w:rPr>
          <w:rStyle w:val="Almindeligtabel41"/>
          <w:rFonts w:asciiTheme="minorHAnsi" w:hAnsiTheme="minorHAnsi" w:cstheme="minorHAnsi"/>
          <w:b w:val="0"/>
          <w:i/>
        </w:rPr>
      </w:pPr>
      <w:r w:rsidRPr="00364F03">
        <w:rPr>
          <w:rStyle w:val="Almindeligtabel41"/>
          <w:rFonts w:asciiTheme="minorHAnsi" w:hAnsiTheme="minorHAnsi" w:cstheme="minorHAnsi"/>
        </w:rPr>
        <w:tab/>
        <w:t>Der tilføjes: Stående start tillades, og deltageren må bruge startblok som støtte for den ene fod.</w:t>
      </w:r>
    </w:p>
    <w:p w:rsidR="00F06904" w:rsidRPr="00364F03" w:rsidRDefault="00F06904" w:rsidP="00F06904">
      <w:pPr>
        <w:pStyle w:val="9blk"/>
        <w:rPr>
          <w:rStyle w:val="Almindeligtabel41"/>
          <w:rFonts w:asciiTheme="minorHAnsi" w:hAnsiTheme="minorHAnsi" w:cstheme="minorHAnsi"/>
          <w:b w:val="0"/>
          <w:i/>
        </w:rPr>
      </w:pPr>
      <w:r w:rsidRPr="00364F03">
        <w:rPr>
          <w:rStyle w:val="Almindeligtabel41"/>
          <w:rFonts w:asciiTheme="minorHAnsi" w:hAnsiTheme="minorHAnsi" w:cstheme="minorHAnsi"/>
        </w:rPr>
        <w:tab/>
        <w:t>For masterser gælder følgende: En deltager, der foretager en falsk start, skal advares (gult kort). Hvis en deltager er ansvarlig for 2 falske starter, skal vedkommende diskvalificeres (rødt kort).</w:t>
      </w:r>
    </w:p>
    <w:p w:rsidR="00F06904" w:rsidRPr="00364F03" w:rsidRDefault="00F06904" w:rsidP="00F06904">
      <w:pPr>
        <w:pStyle w:val="9blk"/>
        <w:rPr>
          <w:rFonts w:asciiTheme="minorHAnsi" w:hAnsiTheme="minorHAnsi" w:cstheme="minorHAnsi"/>
        </w:rPr>
      </w:pPr>
    </w:p>
    <w:p w:rsidR="00F06904" w:rsidRPr="00364F03" w:rsidRDefault="00F06904" w:rsidP="00F06904">
      <w:pPr>
        <w:pStyle w:val="9blk"/>
        <w:rPr>
          <w:rFonts w:asciiTheme="minorHAnsi" w:hAnsiTheme="minorHAnsi" w:cstheme="minorHAnsi"/>
        </w:rPr>
      </w:pPr>
      <w:r w:rsidRPr="00364F03">
        <w:rPr>
          <w:rFonts w:asciiTheme="minorHAnsi" w:hAnsiTheme="minorHAnsi" w:cstheme="minorHAnsi"/>
        </w:rPr>
        <w:t>Note:</w:t>
      </w:r>
      <w:r w:rsidRPr="00364F03">
        <w:rPr>
          <w:rFonts w:asciiTheme="minorHAnsi" w:hAnsiTheme="minorHAnsi" w:cstheme="minorHAnsi"/>
        </w:rPr>
        <w:tab/>
        <w:t xml:space="preserve">Indbydelse udsendes </w:t>
      </w:r>
      <w:r w:rsidRPr="00364F03">
        <w:rPr>
          <w:rFonts w:asciiTheme="minorHAnsi" w:hAnsiTheme="minorHAnsi" w:cstheme="minorHAnsi"/>
          <w:b/>
          <w:color w:val="000000"/>
        </w:rPr>
        <w:t>inden 1. marts.</w:t>
      </w:r>
    </w:p>
    <w:p w:rsidR="00F06904" w:rsidRPr="00364F03" w:rsidRDefault="00F06904" w:rsidP="00F06904">
      <w:pPr>
        <w:pStyle w:val="10blfed"/>
        <w:rPr>
          <w:rFonts w:asciiTheme="minorHAnsi" w:hAnsiTheme="minorHAnsi" w:cstheme="minorHAnsi"/>
        </w:rPr>
      </w:pPr>
      <w:r w:rsidRPr="00364F03">
        <w:rPr>
          <w:rFonts w:asciiTheme="minorHAnsi" w:hAnsiTheme="minorHAnsi" w:cstheme="minorHAnsi"/>
        </w:rPr>
        <w:t>14.8</w:t>
      </w:r>
      <w:r w:rsidRPr="00364F03">
        <w:rPr>
          <w:rFonts w:asciiTheme="minorHAnsi" w:hAnsiTheme="minorHAnsi" w:cstheme="minorHAnsi"/>
        </w:rPr>
        <w:tab/>
        <w:t>Mastersturnering for mænd/kvinder (M/K) og kvinder (K) med øvelsesrække.</w:t>
      </w:r>
    </w:p>
    <w:p w:rsidR="00F06904" w:rsidRPr="00364F03" w:rsidRDefault="00F06904" w:rsidP="00F06904">
      <w:pPr>
        <w:jc w:val="both"/>
        <w:rPr>
          <w:rFonts w:cstheme="minorHAnsi"/>
        </w:rPr>
      </w:pPr>
    </w:p>
    <w:p w:rsidR="00F06904" w:rsidRPr="00364F03" w:rsidRDefault="00F06904" w:rsidP="00F06904">
      <w:pPr>
        <w:jc w:val="both"/>
        <w:rPr>
          <w:rFonts w:cstheme="minorHAnsi"/>
          <w:color w:val="0000FF"/>
        </w:rPr>
      </w:pPr>
      <w:r w:rsidRPr="00364F03">
        <w:rPr>
          <w:rFonts w:cstheme="minorHAnsi"/>
        </w:rPr>
        <w:t>14.8.1</w:t>
      </w:r>
      <w:r w:rsidRPr="00364F03">
        <w:rPr>
          <w:rFonts w:cstheme="minorHAnsi"/>
        </w:rPr>
        <w:tab/>
        <w:t xml:space="preserve">100 m, 400 m, 1.500 m, 5.000 m, højdespring, stangspring </w:t>
      </w:r>
      <w:r w:rsidRPr="00364F03">
        <w:rPr>
          <w:rStyle w:val="9blkTegn"/>
          <w:rFonts w:asciiTheme="minorHAnsi" w:eastAsiaTheme="minorHAnsi" w:hAnsiTheme="minorHAnsi" w:cstheme="minorHAnsi"/>
        </w:rPr>
        <w:t>(kun M/K hold),</w:t>
      </w:r>
      <w:r w:rsidRPr="00364F03">
        <w:rPr>
          <w:rFonts w:cstheme="minorHAnsi"/>
        </w:rPr>
        <w:t xml:space="preserve"> længdespring, kuglestød, </w:t>
      </w:r>
      <w:r w:rsidRPr="00364F03">
        <w:rPr>
          <w:rFonts w:cstheme="minorHAnsi"/>
          <w:color w:val="0000FF"/>
        </w:rPr>
        <w:t>diskoskast, spydkast, hammerkast samt 1.000 m stafet (100 m, 200 m, 300 m, 400 m).</w:t>
      </w:r>
    </w:p>
    <w:p w:rsidR="00F06904" w:rsidRPr="00364F03" w:rsidRDefault="00F06904" w:rsidP="00F06904">
      <w:pPr>
        <w:pStyle w:val="10blfed"/>
        <w:rPr>
          <w:rStyle w:val="Overskrift2Tegn"/>
          <w:rFonts w:asciiTheme="minorHAnsi" w:hAnsiTheme="minorHAnsi" w:cstheme="minorHAnsi"/>
          <w:sz w:val="20"/>
          <w:szCs w:val="20"/>
        </w:rPr>
      </w:pPr>
      <w:r w:rsidRPr="00364F03">
        <w:rPr>
          <w:rFonts w:asciiTheme="minorHAnsi" w:hAnsiTheme="minorHAnsi" w:cstheme="minorHAnsi"/>
        </w:rPr>
        <w:tab/>
      </w:r>
      <w:r w:rsidRPr="00364F03">
        <w:rPr>
          <w:rStyle w:val="Overskrift2Tegn"/>
          <w:rFonts w:asciiTheme="minorHAnsi" w:hAnsiTheme="minorHAnsi" w:cstheme="minorHAnsi"/>
          <w:b w:val="0"/>
          <w:sz w:val="20"/>
          <w:szCs w:val="20"/>
        </w:rPr>
        <w:t>Fælles regler:</w:t>
      </w:r>
    </w:p>
    <w:p w:rsidR="004B217D" w:rsidRPr="00364F03" w:rsidRDefault="00F06904" w:rsidP="00F06904">
      <w:pPr>
        <w:pStyle w:val="9blfed"/>
        <w:tabs>
          <w:tab w:val="left" w:pos="1701"/>
        </w:tabs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14.8.2.( )</w:t>
      </w:r>
      <w:r w:rsidRPr="00364F03">
        <w:rPr>
          <w:rStyle w:val="Fremhv"/>
          <w:rFonts w:asciiTheme="minorHAnsi" w:hAnsiTheme="minorHAnsi" w:cstheme="minorHAnsi"/>
          <w:b w:val="0"/>
        </w:rPr>
        <w:tab/>
      </w:r>
    </w:p>
    <w:p w:rsidR="00F06904" w:rsidRPr="00364F03" w:rsidRDefault="00F06904" w:rsidP="00F06904">
      <w:pPr>
        <w:pStyle w:val="9blfed"/>
        <w:tabs>
          <w:tab w:val="left" w:pos="1701"/>
        </w:tabs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1.</w:t>
      </w:r>
      <w:r w:rsidR="004B217D" w:rsidRPr="00364F03">
        <w:rPr>
          <w:rStyle w:val="Fremhv"/>
          <w:rFonts w:asciiTheme="minorHAnsi" w:hAnsiTheme="minorHAnsi" w:cstheme="minorHAnsi"/>
          <w:b w:val="0"/>
        </w:rPr>
        <w:tab/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Fra hver forening kan deltage 0, 1 eller 2 deltagere i hver øvelse. Den deltager, der opnår 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højeste pointtal, tæller i turneringen. </w:t>
      </w:r>
    </w:p>
    <w:p w:rsidR="004B217D" w:rsidRPr="00364F03" w:rsidRDefault="004B217D" w:rsidP="00F06904">
      <w:pPr>
        <w:pStyle w:val="9blfed"/>
        <w:tabs>
          <w:tab w:val="left" w:pos="1701"/>
        </w:tabs>
        <w:spacing w:line="240" w:lineRule="auto"/>
        <w:jc w:val="both"/>
        <w:rPr>
          <w:rStyle w:val="Fremhv"/>
          <w:rFonts w:asciiTheme="minorHAnsi" w:hAnsiTheme="minorHAnsi" w:cstheme="minorHAnsi"/>
        </w:rPr>
      </w:pPr>
    </w:p>
    <w:p w:rsidR="00F06904" w:rsidRPr="00364F03" w:rsidRDefault="00F06904" w:rsidP="00F06904">
      <w:pPr>
        <w:pStyle w:val="9blfed"/>
        <w:tabs>
          <w:tab w:val="left" w:pos="1701"/>
        </w:tabs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2.</w:t>
      </w:r>
      <w:r w:rsidR="004B217D" w:rsidRPr="00364F03">
        <w:rPr>
          <w:rStyle w:val="Fremhv"/>
          <w:rFonts w:asciiTheme="minorHAnsi" w:hAnsiTheme="minorHAnsi" w:cstheme="minorHAnsi"/>
          <w:b w:val="0"/>
        </w:rPr>
        <w:tab/>
      </w:r>
      <w:r w:rsidRPr="00364F03">
        <w:rPr>
          <w:rStyle w:val="Fremhv"/>
          <w:rFonts w:asciiTheme="minorHAnsi" w:hAnsiTheme="minorHAnsi" w:cstheme="minorHAnsi"/>
          <w:b w:val="0"/>
        </w:rPr>
        <w:tab/>
        <w:t>Hver klub kan deltage med 1 eller flere hold.</w:t>
      </w:r>
    </w:p>
    <w:p w:rsidR="004B217D" w:rsidRPr="00364F03" w:rsidRDefault="004B217D" w:rsidP="00F06904">
      <w:pPr>
        <w:pStyle w:val="9blfed"/>
        <w:tabs>
          <w:tab w:val="left" w:pos="1701"/>
        </w:tabs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</w:p>
    <w:p w:rsidR="00F06904" w:rsidRPr="00364F03" w:rsidRDefault="00F06904" w:rsidP="004B217D">
      <w:pPr>
        <w:pStyle w:val="9blfed"/>
        <w:tabs>
          <w:tab w:val="left" w:pos="1701"/>
        </w:tabs>
        <w:spacing w:line="240" w:lineRule="auto"/>
        <w:ind w:left="1695" w:hanging="169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3.</w:t>
      </w:r>
      <w:r w:rsidR="004B217D" w:rsidRPr="00364F03">
        <w:rPr>
          <w:rStyle w:val="Fremhv"/>
          <w:rFonts w:asciiTheme="minorHAnsi" w:hAnsiTheme="minorHAnsi" w:cstheme="minorHAnsi"/>
          <w:b w:val="0"/>
        </w:rPr>
        <w:tab/>
      </w:r>
      <w:r w:rsidRPr="00364F03">
        <w:rPr>
          <w:rStyle w:val="Fremhv"/>
          <w:rFonts w:asciiTheme="minorHAnsi" w:hAnsiTheme="minorHAnsi" w:cstheme="minorHAnsi"/>
          <w:b w:val="0"/>
        </w:rPr>
        <w:tab/>
        <w:t>Flere klubber kan danne et fælleshold og stille op i egen klubdragt, hvis holdet kan godkendes af MK.</w:t>
      </w:r>
    </w:p>
    <w:p w:rsidR="00F06904" w:rsidRPr="00364F03" w:rsidRDefault="00F06904" w:rsidP="00F06904">
      <w:pPr>
        <w:pStyle w:val="9blk"/>
        <w:ind w:left="1695" w:hanging="1695"/>
        <w:rPr>
          <w:rFonts w:asciiTheme="minorHAnsi" w:hAnsiTheme="minorHAnsi" w:cstheme="minorHAnsi"/>
          <w:sz w:val="12"/>
          <w:szCs w:val="12"/>
        </w:rPr>
      </w:pPr>
      <w:r w:rsidRPr="00364F03">
        <w:rPr>
          <w:rFonts w:asciiTheme="minorHAnsi" w:hAnsiTheme="minorHAnsi" w:cstheme="minorHAnsi"/>
        </w:rPr>
        <w:t>Note:</w:t>
      </w:r>
      <w:r w:rsidRPr="00364F03">
        <w:rPr>
          <w:rFonts w:asciiTheme="minorHAnsi" w:hAnsiTheme="minorHAnsi" w:cstheme="minorHAnsi"/>
        </w:rPr>
        <w:tab/>
      </w:r>
      <w:r w:rsidRPr="00364F03">
        <w:rPr>
          <w:rFonts w:asciiTheme="minorHAnsi" w:hAnsiTheme="minorHAnsi" w:cstheme="minorHAnsi"/>
        </w:rPr>
        <w:tab/>
        <w:t>Deltager på fælleshold er kun ”låst” i mastersturneringen, men deltagerne kan deltage individuelt eller på eget klubhold i andre stævner.</w:t>
      </w:r>
    </w:p>
    <w:p w:rsidR="00F06904" w:rsidRPr="00364F03" w:rsidRDefault="00F06904" w:rsidP="00F06904">
      <w:pPr>
        <w:jc w:val="both"/>
        <w:rPr>
          <w:rFonts w:cstheme="minorHAnsi"/>
          <w:sz w:val="12"/>
          <w:szCs w:val="12"/>
        </w:rPr>
      </w:pPr>
    </w:p>
    <w:p w:rsidR="00F06904" w:rsidRPr="00364F03" w:rsidRDefault="00F06904" w:rsidP="00F06904">
      <w:pPr>
        <w:pStyle w:val="9blk"/>
        <w:ind w:left="1695" w:hanging="1695"/>
        <w:rPr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  <w:i w:val="0"/>
        </w:rPr>
        <w:t>Note</w:t>
      </w:r>
      <w:r w:rsidRPr="00364F03">
        <w:rPr>
          <w:rStyle w:val="Fremhv"/>
          <w:rFonts w:asciiTheme="minorHAnsi" w:hAnsiTheme="minorHAnsi" w:cstheme="minorHAnsi"/>
          <w:i w:val="0"/>
        </w:rPr>
        <w:tab/>
      </w:r>
      <w:r w:rsidRPr="00364F03">
        <w:rPr>
          <w:rStyle w:val="Fremhv"/>
          <w:rFonts w:asciiTheme="minorHAnsi" w:hAnsiTheme="minorHAnsi" w:cstheme="minorHAnsi"/>
          <w:i w:val="0"/>
        </w:rPr>
        <w:tab/>
        <w:t>For klubber der vil stille fælleshold,</w:t>
      </w:r>
      <w:r w:rsidRPr="00364F03">
        <w:rPr>
          <w:rFonts w:asciiTheme="minorHAnsi" w:hAnsiTheme="minorHAnsi" w:cstheme="minorHAnsi"/>
        </w:rPr>
        <w:t xml:space="preserve"> skal der ansøges hos Master Komiteen inden der tilmeldes et fælleshold. Det er ikke tilladt at tilmelde et hold og efterfølgende tage deltagere med fra andre klubber (ansøgning til MK).</w:t>
      </w:r>
    </w:p>
    <w:p w:rsidR="00F06904" w:rsidRPr="00364F03" w:rsidRDefault="00F06904" w:rsidP="00F06904">
      <w:pPr>
        <w:pStyle w:val="9blk"/>
        <w:ind w:left="1695" w:hanging="1695"/>
        <w:rPr>
          <w:rFonts w:asciiTheme="minorHAnsi" w:hAnsiTheme="minorHAnsi" w:cstheme="minorHAnsi"/>
          <w:sz w:val="12"/>
          <w:szCs w:val="12"/>
        </w:rPr>
      </w:pP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  <w:szCs w:val="24"/>
        </w:rPr>
      </w:pPr>
      <w:r w:rsidRPr="00364F03">
        <w:rPr>
          <w:rStyle w:val="Fremhv"/>
          <w:rFonts w:asciiTheme="minorHAnsi" w:hAnsiTheme="minorHAnsi" w:cstheme="minorHAnsi"/>
        </w:rPr>
        <w:t>4.</w:t>
      </w:r>
      <w:r w:rsidRPr="00364F03">
        <w:rPr>
          <w:rStyle w:val="Fremhv"/>
          <w:rFonts w:asciiTheme="minorHAnsi" w:hAnsiTheme="minorHAnsi" w:cstheme="minorHAnsi"/>
        </w:rPr>
        <w:tab/>
        <w:t>Fælleshold kan deltage i finalen.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5.</w:t>
      </w:r>
      <w:r w:rsidRPr="00364F03">
        <w:rPr>
          <w:rStyle w:val="Fremhv"/>
          <w:rFonts w:asciiTheme="minorHAnsi" w:hAnsiTheme="minorHAnsi" w:cstheme="minorHAnsi"/>
        </w:rPr>
        <w:tab/>
        <w:t>Klubberne stiller op i de rækker som turneringslederen har forhåndsvalgt.</w:t>
      </w:r>
    </w:p>
    <w:p w:rsidR="00F06904" w:rsidRPr="00364F03" w:rsidRDefault="00F06904" w:rsidP="00266A97">
      <w:pPr>
        <w:tabs>
          <w:tab w:val="left" w:pos="1701"/>
        </w:tabs>
        <w:ind w:left="1695" w:hanging="1695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5.1</w:t>
      </w:r>
      <w:r w:rsidRPr="00364F03">
        <w:rPr>
          <w:rStyle w:val="Fremhv"/>
          <w:rFonts w:asciiTheme="minorHAnsi" w:hAnsiTheme="minorHAnsi" w:cstheme="minorHAnsi"/>
        </w:rPr>
        <w:tab/>
        <w:t xml:space="preserve">Bornholm kan afholde deres egne indledende runder og kan kvalificere sig til finalen på lige fod </w:t>
      </w:r>
      <w:bookmarkStart w:id="0" w:name="_GoBack"/>
      <w:bookmarkEnd w:id="0"/>
      <w:r w:rsidRPr="00364F03">
        <w:rPr>
          <w:rStyle w:val="Fremhv"/>
          <w:rFonts w:asciiTheme="minorHAnsi" w:hAnsiTheme="minorHAnsi" w:cstheme="minorHAnsi"/>
        </w:rPr>
        <w:t>med Øst hold.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6.</w:t>
      </w:r>
      <w:r w:rsidRPr="00364F03">
        <w:rPr>
          <w:rStyle w:val="Fremhv"/>
          <w:rFonts w:asciiTheme="minorHAnsi" w:hAnsiTheme="minorHAnsi" w:cstheme="minorHAnsi"/>
        </w:rPr>
        <w:tab/>
        <w:t>Der kastes med "egne" redskaber, f.eks. M50-59 kaster med 1,5 kg diskos.</w:t>
      </w:r>
    </w:p>
    <w:p w:rsidR="00F06904" w:rsidRPr="00364F03" w:rsidRDefault="00F06904" w:rsidP="00F06904">
      <w:pPr>
        <w:tabs>
          <w:tab w:val="left" w:pos="1701"/>
        </w:tabs>
        <w:ind w:left="1695" w:hanging="1695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7.</w:t>
      </w:r>
      <w:r w:rsidRPr="00364F03">
        <w:rPr>
          <w:rStyle w:val="Fremhv"/>
          <w:rFonts w:asciiTheme="minorHAnsi" w:hAnsiTheme="minorHAnsi" w:cstheme="minorHAnsi"/>
        </w:rPr>
        <w:tab/>
        <w:t>I alle individuelle løb på inddelt bane (100m og 400m) seedes der efter deltagernes bedste resultat opnået i den igangværende eller den foregående sæson.</w:t>
      </w:r>
    </w:p>
    <w:p w:rsidR="00F06904" w:rsidRPr="00364F03" w:rsidRDefault="00F06904" w:rsidP="00FE696D">
      <w:pPr>
        <w:tabs>
          <w:tab w:val="left" w:pos="1701"/>
        </w:tabs>
        <w:ind w:left="1695" w:hanging="1695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8.</w:t>
      </w:r>
      <w:r w:rsidRPr="00364F03">
        <w:rPr>
          <w:rStyle w:val="Fremhv"/>
          <w:rFonts w:asciiTheme="minorHAnsi" w:hAnsiTheme="minorHAnsi" w:cstheme="minorHAnsi"/>
        </w:rPr>
        <w:tab/>
      </w:r>
      <w:r w:rsidRPr="00364F03">
        <w:rPr>
          <w:rStyle w:val="Fremhv"/>
          <w:rFonts w:asciiTheme="minorHAnsi" w:hAnsiTheme="minorHAnsi" w:cstheme="minorHAnsi"/>
        </w:rPr>
        <w:tab/>
        <w:t>Hvert hold kan deltage med 2 stafethold, hvoraf det, der opnår flest point, tæller i hold-</w:t>
      </w:r>
      <w:r w:rsidRPr="00364F03">
        <w:rPr>
          <w:rStyle w:val="Fremhv"/>
          <w:rFonts w:asciiTheme="minorHAnsi" w:hAnsiTheme="minorHAnsi" w:cstheme="minorHAnsi"/>
        </w:rPr>
        <w:tab/>
        <w:t>kampen. Ved pointberegningen af stafettiderne findes de 4 løberes gennemsnitsalder, ½</w:t>
      </w:r>
      <w:r w:rsidRPr="00364F03">
        <w:rPr>
          <w:rStyle w:val="Fremhv"/>
          <w:rFonts w:asciiTheme="minorHAnsi" w:hAnsiTheme="minorHAnsi" w:cstheme="minorHAnsi"/>
        </w:rPr>
        <w:tab/>
        <w:t xml:space="preserve">der er lig med "holdets" alder. 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lastRenderedPageBreak/>
        <w:t>9.</w:t>
      </w:r>
      <w:r w:rsidRPr="00364F03">
        <w:rPr>
          <w:rStyle w:val="Fremhv"/>
          <w:rFonts w:asciiTheme="minorHAnsi" w:hAnsiTheme="minorHAnsi" w:cstheme="minorHAnsi"/>
        </w:rPr>
        <w:tab/>
        <w:t>I stafetløb M/K, benyttes M tabellen, hvis der er mænd på holdet.</w:t>
      </w:r>
    </w:p>
    <w:p w:rsidR="00F06904" w:rsidRPr="00364F03" w:rsidRDefault="00F06904" w:rsidP="00F06904">
      <w:pPr>
        <w:tabs>
          <w:tab w:val="left" w:pos="1701"/>
        </w:tabs>
        <w:ind w:left="1689" w:hanging="555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ab/>
        <w:t>Hvis der er 4 kvinder på holdet beregnes efter K tabellen.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10.</w:t>
      </w:r>
      <w:r w:rsidRPr="00364F03">
        <w:rPr>
          <w:rStyle w:val="Fremhv"/>
          <w:rFonts w:asciiTheme="minorHAnsi" w:hAnsiTheme="minorHAnsi" w:cstheme="minorHAnsi"/>
        </w:rPr>
        <w:tab/>
        <w:t xml:space="preserve">Deltagerne må starte i 3 øvelser + stafet. 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11.</w:t>
      </w:r>
      <w:r w:rsidRPr="00364F03">
        <w:rPr>
          <w:rStyle w:val="Fremhv"/>
          <w:rFonts w:asciiTheme="minorHAnsi" w:hAnsiTheme="minorHAnsi" w:cstheme="minorHAnsi"/>
        </w:rPr>
        <w:tab/>
        <w:t xml:space="preserve">Kvinder kan deltage i begge rækker. </w:t>
      </w:r>
    </w:p>
    <w:p w:rsidR="00F06904" w:rsidRPr="00364F03" w:rsidRDefault="00F06904" w:rsidP="00F06904">
      <w:pPr>
        <w:tabs>
          <w:tab w:val="left" w:pos="1701"/>
        </w:tabs>
        <w:ind w:left="1701" w:hanging="567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ab/>
        <w:t>I matcher, hvor K-hold og M/K-hold deltager samtidig på samme stadion, kan K resultaterne indregnes i M/K-matchernes resultater. En kvindelig 100 m løbers tid, der f.eks. er opnået i et K-heat eller M/K-heat, kan således tælle i begge matcher.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12.</w:t>
      </w:r>
      <w:r w:rsidRPr="00364F03">
        <w:rPr>
          <w:rStyle w:val="Fremhv"/>
          <w:rFonts w:asciiTheme="minorHAnsi" w:hAnsiTheme="minorHAnsi" w:cstheme="minorHAnsi"/>
        </w:rPr>
        <w:tab/>
        <w:t xml:space="preserve">Kvinder kan deltage i alle M/K-rækkens øvelser. 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13.</w:t>
      </w:r>
      <w:r w:rsidRPr="00364F03">
        <w:rPr>
          <w:rStyle w:val="Fremhv"/>
          <w:rFonts w:asciiTheme="minorHAnsi" w:hAnsiTheme="minorHAnsi" w:cstheme="minorHAnsi"/>
        </w:rPr>
        <w:tab/>
        <w:t>Mars stævneprogram benyttes til pointberegningen.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  <w:i/>
        </w:rPr>
      </w:pPr>
      <w:r w:rsidRPr="00364F03">
        <w:rPr>
          <w:rStyle w:val="Fremhv"/>
          <w:rFonts w:asciiTheme="minorHAnsi" w:hAnsiTheme="minorHAnsi" w:cstheme="minorHAnsi"/>
        </w:rPr>
        <w:tab/>
      </w:r>
      <w:r w:rsidRPr="00364F03">
        <w:rPr>
          <w:rStyle w:val="Fremhv"/>
          <w:rFonts w:asciiTheme="minorHAnsi" w:hAnsiTheme="minorHAnsi" w:cstheme="minorHAnsi"/>
          <w:highlight w:val="yellow"/>
        </w:rPr>
        <w:t>Point udregnes efter WMA pointtabel maj 2010. Der indførtes 1 års interval i 2011.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14.</w:t>
      </w:r>
      <w:r w:rsidRPr="00364F03">
        <w:rPr>
          <w:rStyle w:val="Fremhv"/>
          <w:rFonts w:asciiTheme="minorHAnsi" w:hAnsiTheme="minorHAnsi" w:cstheme="minorHAnsi"/>
        </w:rPr>
        <w:tab/>
        <w:t>I længdespring og kast, er der 4 forsøg i indledende runder, og 4 forsøg i finalen.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15.</w:t>
      </w:r>
      <w:r w:rsidRPr="00364F03">
        <w:rPr>
          <w:rStyle w:val="Fremhv"/>
          <w:rFonts w:asciiTheme="minorHAnsi" w:hAnsiTheme="minorHAnsi" w:cstheme="minorHAnsi"/>
        </w:rPr>
        <w:tab/>
        <w:t>Følgende springintervaller skal overholdes:</w:t>
      </w:r>
    </w:p>
    <w:p w:rsidR="00F06904" w:rsidRPr="00364F03" w:rsidRDefault="00B5724B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>
        <w:rPr>
          <w:rStyle w:val="Fremhv"/>
          <w:rFonts w:asciiTheme="minorHAnsi" w:hAnsiTheme="minorHAnsi" w:cstheme="minorHAnsi"/>
        </w:rPr>
        <w:tab/>
        <w:t>Højdespring: 5</w:t>
      </w:r>
      <w:r w:rsidR="00F06904" w:rsidRPr="00364F03">
        <w:rPr>
          <w:rStyle w:val="Fremhv"/>
          <w:rFonts w:asciiTheme="minorHAnsi" w:hAnsiTheme="minorHAnsi" w:cstheme="minorHAnsi"/>
        </w:rPr>
        <w:t xml:space="preserve"> cm og stangspring: 10 cm. Starthøjde aftales med deltagerne.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9blkTegn"/>
          <w:rFonts w:asciiTheme="minorHAnsi" w:eastAsia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16.</w:t>
      </w:r>
      <w:r w:rsidRPr="00364F03">
        <w:rPr>
          <w:rStyle w:val="Fremhv"/>
          <w:rFonts w:asciiTheme="minorHAnsi" w:hAnsiTheme="minorHAnsi" w:cstheme="minorHAnsi"/>
        </w:rPr>
        <w:tab/>
        <w:t xml:space="preserve">Hvert hold møder med 2 dommere / hjælpere </w:t>
      </w:r>
      <w:r w:rsidRPr="00364F03">
        <w:rPr>
          <w:rStyle w:val="9blkTegn"/>
          <w:rFonts w:asciiTheme="minorHAnsi" w:eastAsiaTheme="minorHAnsi" w:hAnsiTheme="minorHAnsi" w:cstheme="minorHAnsi"/>
        </w:rPr>
        <w:t>(Kun i øst eller vest).</w:t>
      </w:r>
    </w:p>
    <w:p w:rsidR="00F06904" w:rsidRPr="00364F03" w:rsidRDefault="00F06904" w:rsidP="00F06904">
      <w:pPr>
        <w:tabs>
          <w:tab w:val="left" w:pos="1701"/>
        </w:tabs>
        <w:ind w:left="1689" w:hanging="1689"/>
        <w:jc w:val="both"/>
        <w:rPr>
          <w:rStyle w:val="Fremhv"/>
          <w:rFonts w:asciiTheme="minorHAnsi" w:hAnsiTheme="minorHAnsi" w:cstheme="minorHAnsi"/>
          <w:szCs w:val="24"/>
        </w:rPr>
      </w:pPr>
      <w:r w:rsidRPr="00364F03">
        <w:rPr>
          <w:rStyle w:val="Fremhv"/>
          <w:rFonts w:asciiTheme="minorHAnsi" w:hAnsiTheme="minorHAnsi" w:cstheme="minorHAnsi"/>
        </w:rPr>
        <w:t>17.</w:t>
      </w:r>
      <w:r w:rsidRPr="00364F03">
        <w:rPr>
          <w:rStyle w:val="Fremhv"/>
          <w:rFonts w:asciiTheme="minorHAnsi" w:hAnsiTheme="minorHAnsi" w:cstheme="minorHAnsi"/>
        </w:rPr>
        <w:tab/>
        <w:t>Den arrangerende klub skal modtage holdopstilling senest 4 dage før stævnet med års-bedste opgivet på alle aktive, der skal deltage i individuelle løb på inddelt bane (100m og 400m).</w:t>
      </w:r>
    </w:p>
    <w:p w:rsidR="00F06904" w:rsidRPr="00364F03" w:rsidRDefault="00F06904" w:rsidP="00F06904">
      <w:pPr>
        <w:tabs>
          <w:tab w:val="left" w:pos="1701"/>
        </w:tabs>
        <w:ind w:left="1689" w:hanging="1689"/>
        <w:jc w:val="both"/>
        <w:rPr>
          <w:rStyle w:val="9blkTegn"/>
          <w:rFonts w:asciiTheme="minorHAnsi" w:eastAsia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18.</w:t>
      </w:r>
      <w:r w:rsidRPr="00364F03">
        <w:rPr>
          <w:rStyle w:val="Fremhv"/>
          <w:rFonts w:asciiTheme="minorHAnsi" w:hAnsiTheme="minorHAnsi" w:cstheme="minorHAnsi"/>
        </w:rPr>
        <w:tab/>
        <w:t xml:space="preserve">Arrangøren mailer samme dag, den foreløbige resultatliste til klubberne og </w:t>
      </w:r>
      <w:proofErr w:type="spellStart"/>
      <w:r w:rsidRPr="00364F03">
        <w:rPr>
          <w:rStyle w:val="Fremhv"/>
          <w:rFonts w:asciiTheme="minorHAnsi" w:hAnsiTheme="minorHAnsi" w:cstheme="minorHAnsi"/>
        </w:rPr>
        <w:t>MK's</w:t>
      </w:r>
      <w:proofErr w:type="spellEnd"/>
      <w:r w:rsidRPr="00364F03">
        <w:rPr>
          <w:rStyle w:val="Fremhv"/>
          <w:rFonts w:asciiTheme="minorHAnsi" w:hAnsiTheme="minorHAnsi" w:cstheme="minorHAnsi"/>
        </w:rPr>
        <w:t xml:space="preserve"> kontaktperson. Kommer der ingen rettelser fra klubberne inden for 24 timer, sender arrangøren den endelige resultatliste til </w:t>
      </w:r>
      <w:proofErr w:type="spellStart"/>
      <w:r w:rsidRPr="00364F03">
        <w:rPr>
          <w:rStyle w:val="Fremhv"/>
          <w:rFonts w:asciiTheme="minorHAnsi" w:hAnsiTheme="minorHAnsi" w:cstheme="minorHAnsi"/>
        </w:rPr>
        <w:t>MK's</w:t>
      </w:r>
      <w:proofErr w:type="spellEnd"/>
      <w:r w:rsidRPr="00364F03">
        <w:rPr>
          <w:rStyle w:val="Fremhv"/>
          <w:rFonts w:asciiTheme="minorHAnsi" w:hAnsiTheme="minorHAnsi" w:cstheme="minorHAnsi"/>
        </w:rPr>
        <w:t xml:space="preserve"> kontaktperson. </w:t>
      </w:r>
      <w:r w:rsidRPr="00364F03">
        <w:rPr>
          <w:rStyle w:val="9blkTegn"/>
          <w:rFonts w:asciiTheme="minorHAnsi" w:eastAsiaTheme="minorHAnsi" w:hAnsiTheme="minorHAnsi" w:cstheme="minorHAnsi"/>
        </w:rPr>
        <w:t>(Se udsendte indbydelse om VT).</w:t>
      </w:r>
    </w:p>
    <w:p w:rsidR="00F06904" w:rsidRPr="00364F03" w:rsidRDefault="00364F03" w:rsidP="00F06904">
      <w:pPr>
        <w:tabs>
          <w:tab w:val="left" w:pos="1701"/>
        </w:tabs>
        <w:ind w:left="1689" w:hanging="1689"/>
        <w:jc w:val="both"/>
        <w:rPr>
          <w:rStyle w:val="Fremhv"/>
          <w:rFonts w:asciiTheme="minorHAnsi" w:hAnsiTheme="minorHAnsi" w:cstheme="minorHAnsi"/>
          <w:szCs w:val="24"/>
        </w:rPr>
      </w:pPr>
      <w:r>
        <w:rPr>
          <w:rStyle w:val="Fremhv"/>
          <w:rFonts w:asciiTheme="minorHAnsi" w:hAnsiTheme="minorHAnsi" w:cstheme="minorHAnsi"/>
        </w:rPr>
        <w:t xml:space="preserve">19. </w:t>
      </w:r>
      <w:r>
        <w:rPr>
          <w:rStyle w:val="Fremhv"/>
          <w:rFonts w:asciiTheme="minorHAnsi" w:hAnsiTheme="minorHAnsi" w:cstheme="minorHAnsi"/>
        </w:rPr>
        <w:tab/>
      </w:r>
      <w:r w:rsidR="00F06904" w:rsidRPr="00364F03">
        <w:rPr>
          <w:rStyle w:val="Fremhv"/>
          <w:rFonts w:asciiTheme="minorHAnsi" w:hAnsiTheme="minorHAnsi" w:cstheme="minorHAnsi"/>
        </w:rPr>
        <w:t xml:space="preserve">Kommer der rettelser og godkender arrangøren rettelse, fremsende den endelige resultatliste til klubberne og </w:t>
      </w:r>
      <w:proofErr w:type="spellStart"/>
      <w:r w:rsidR="00F06904" w:rsidRPr="00364F03">
        <w:rPr>
          <w:rStyle w:val="Fremhv"/>
          <w:rFonts w:asciiTheme="minorHAnsi" w:hAnsiTheme="minorHAnsi" w:cstheme="minorHAnsi"/>
        </w:rPr>
        <w:t>MK's</w:t>
      </w:r>
      <w:proofErr w:type="spellEnd"/>
      <w:r w:rsidR="00F06904" w:rsidRPr="00364F03">
        <w:rPr>
          <w:rStyle w:val="Fremhv"/>
          <w:rFonts w:asciiTheme="minorHAnsi" w:hAnsiTheme="minorHAnsi" w:cstheme="minorHAnsi"/>
        </w:rPr>
        <w:t xml:space="preserve"> kontaktperson, med oplysning om ændringer i forhold til foreløbige resultatliste.</w:t>
      </w:r>
    </w:p>
    <w:p w:rsidR="00F06904" w:rsidRPr="00364F03" w:rsidRDefault="00F06904" w:rsidP="00F06904">
      <w:pPr>
        <w:tabs>
          <w:tab w:val="left" w:pos="1701"/>
        </w:tabs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20.</w:t>
      </w:r>
      <w:r w:rsidRPr="00364F03">
        <w:rPr>
          <w:rStyle w:val="Fremhv"/>
          <w:rFonts w:asciiTheme="minorHAnsi" w:hAnsiTheme="minorHAnsi" w:cstheme="minorHAnsi"/>
        </w:rPr>
        <w:tab/>
      </w:r>
      <w:proofErr w:type="spellStart"/>
      <w:r w:rsidRPr="00364F03">
        <w:rPr>
          <w:rStyle w:val="Fremhv"/>
          <w:rFonts w:asciiTheme="minorHAnsi" w:hAnsiTheme="minorHAnsi" w:cstheme="minorHAnsi"/>
        </w:rPr>
        <w:t>MK's</w:t>
      </w:r>
      <w:proofErr w:type="spellEnd"/>
      <w:r w:rsidRPr="00364F03">
        <w:rPr>
          <w:rStyle w:val="Fremhv"/>
          <w:rFonts w:asciiTheme="minorHAnsi" w:hAnsiTheme="minorHAnsi" w:cstheme="minorHAnsi"/>
        </w:rPr>
        <w:t xml:space="preserve"> kontaktperson sender den endelig resultatliste til DAF's kontor. </w:t>
      </w:r>
    </w:p>
    <w:p w:rsidR="00F06904" w:rsidRDefault="00F06904" w:rsidP="00F06904">
      <w:pPr>
        <w:pStyle w:val="10blfed"/>
        <w:rPr>
          <w:rFonts w:asciiTheme="minorHAnsi" w:hAnsiTheme="minorHAnsi" w:cstheme="minorHAnsi"/>
        </w:rPr>
      </w:pPr>
    </w:p>
    <w:p w:rsidR="00FE696D" w:rsidRDefault="00FE696D" w:rsidP="00F06904">
      <w:pPr>
        <w:pStyle w:val="10blfed"/>
        <w:rPr>
          <w:rFonts w:asciiTheme="minorHAnsi" w:hAnsiTheme="minorHAnsi" w:cstheme="minorHAnsi"/>
        </w:rPr>
      </w:pPr>
    </w:p>
    <w:p w:rsidR="00FE696D" w:rsidRDefault="00FE696D" w:rsidP="00F06904">
      <w:pPr>
        <w:pStyle w:val="10blfed"/>
        <w:rPr>
          <w:rFonts w:asciiTheme="minorHAnsi" w:hAnsiTheme="minorHAnsi" w:cstheme="minorHAnsi"/>
        </w:rPr>
      </w:pPr>
    </w:p>
    <w:p w:rsidR="00FE696D" w:rsidRDefault="00FE696D" w:rsidP="00F06904">
      <w:pPr>
        <w:pStyle w:val="10blfed"/>
        <w:rPr>
          <w:rFonts w:asciiTheme="minorHAnsi" w:hAnsiTheme="minorHAnsi" w:cstheme="minorHAnsi"/>
        </w:rPr>
      </w:pPr>
    </w:p>
    <w:p w:rsidR="00FE696D" w:rsidRDefault="00FE696D" w:rsidP="00F06904">
      <w:pPr>
        <w:pStyle w:val="10blfed"/>
        <w:rPr>
          <w:rFonts w:asciiTheme="minorHAnsi" w:hAnsiTheme="minorHAnsi" w:cstheme="minorHAnsi"/>
        </w:rPr>
      </w:pPr>
    </w:p>
    <w:p w:rsidR="00FE696D" w:rsidRDefault="00FE696D" w:rsidP="00F06904">
      <w:pPr>
        <w:pStyle w:val="10blfed"/>
        <w:rPr>
          <w:rFonts w:asciiTheme="minorHAnsi" w:hAnsiTheme="minorHAnsi" w:cstheme="minorHAnsi"/>
        </w:rPr>
      </w:pPr>
    </w:p>
    <w:p w:rsidR="00FE696D" w:rsidRPr="00364F03" w:rsidRDefault="00FE696D" w:rsidP="00F06904">
      <w:pPr>
        <w:pStyle w:val="10blfed"/>
        <w:rPr>
          <w:rFonts w:asciiTheme="minorHAnsi" w:hAnsiTheme="minorHAnsi" w:cstheme="minorHAnsi"/>
        </w:rPr>
      </w:pPr>
    </w:p>
    <w:p w:rsidR="00F06904" w:rsidRPr="00364F03" w:rsidRDefault="00F06904" w:rsidP="00F06904">
      <w:pPr>
        <w:pStyle w:val="10blfed"/>
        <w:rPr>
          <w:rFonts w:asciiTheme="minorHAnsi" w:hAnsiTheme="minorHAnsi" w:cstheme="minorHAnsi"/>
        </w:rPr>
      </w:pPr>
      <w:r w:rsidRPr="00364F03">
        <w:rPr>
          <w:rFonts w:asciiTheme="minorHAnsi" w:hAnsiTheme="minorHAnsi" w:cstheme="minorHAnsi"/>
        </w:rPr>
        <w:lastRenderedPageBreak/>
        <w:tab/>
        <w:t>Finalen Mastersturnering</w:t>
      </w:r>
    </w:p>
    <w:p w:rsidR="00F06904" w:rsidRPr="00364F03" w:rsidRDefault="00F06904" w:rsidP="00F06904">
      <w:pPr>
        <w:ind w:left="1305" w:hanging="1305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14.8.3</w:t>
      </w:r>
      <w:r w:rsidRPr="00364F03">
        <w:rPr>
          <w:rStyle w:val="Fremhv"/>
          <w:rFonts w:asciiTheme="minorHAnsi" w:hAnsiTheme="minorHAnsi" w:cstheme="minorHAnsi"/>
        </w:rPr>
        <w:tab/>
        <w:t xml:space="preserve">De 6 bedste øst hold </w:t>
      </w:r>
      <w:r w:rsidRPr="00364F03">
        <w:rPr>
          <w:rStyle w:val="Fremhv"/>
          <w:rFonts w:asciiTheme="minorHAnsi" w:hAnsiTheme="minorHAnsi" w:cstheme="minorHAnsi"/>
          <w:i/>
          <w:color w:val="0000FF"/>
        </w:rPr>
        <w:t>(inkl. Bornholm)</w:t>
      </w:r>
      <w:r w:rsidRPr="00364F03">
        <w:rPr>
          <w:rStyle w:val="Fremhv"/>
          <w:rFonts w:asciiTheme="minorHAnsi" w:hAnsiTheme="minorHAnsi" w:cstheme="minorHAnsi"/>
        </w:rPr>
        <w:t xml:space="preserve"> og de 6 bedste vest hold i hver række er født deltager i finalerne. DM og øst- og vest finale afvikles samtidigt, på samme stadion. </w:t>
      </w:r>
      <w:r w:rsidRPr="00364F03">
        <w:rPr>
          <w:rStyle w:val="Fremhv"/>
          <w:rFonts w:asciiTheme="minorHAnsi" w:hAnsiTheme="minorHAnsi" w:cstheme="minorHAnsi"/>
          <w:color w:val="0000FF"/>
        </w:rPr>
        <w:t>(afbud,</w:t>
      </w:r>
      <w:r w:rsidRPr="00364F03">
        <w:rPr>
          <w:rStyle w:val="Fremhv"/>
          <w:rFonts w:asciiTheme="minorHAnsi" w:hAnsiTheme="minorHAnsi" w:cstheme="minorHAnsi"/>
        </w:rPr>
        <w:t xml:space="preserve"> </w:t>
      </w:r>
      <w:r w:rsidRPr="00364F03">
        <w:rPr>
          <w:rStyle w:val="Fremhv"/>
          <w:rFonts w:asciiTheme="minorHAnsi" w:hAnsiTheme="minorHAnsi" w:cstheme="minorHAnsi"/>
          <w:color w:val="FF0000"/>
        </w:rPr>
        <w:t>14.8.7-4).</w:t>
      </w:r>
    </w:p>
    <w:p w:rsidR="00F06904" w:rsidRPr="00364F03" w:rsidRDefault="00F06904" w:rsidP="00F06904">
      <w:pPr>
        <w:ind w:left="1134" w:hanging="1134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14.8.4</w:t>
      </w:r>
      <w:r w:rsidRPr="00364F03">
        <w:rPr>
          <w:rStyle w:val="Fremhv"/>
          <w:rFonts w:asciiTheme="minorHAnsi" w:hAnsiTheme="minorHAnsi" w:cstheme="minorHAnsi"/>
        </w:rPr>
        <w:tab/>
        <w:t>Meddelelse om finalen udsendes, når øst- og vest indledende runder er afviklet, og senest 1. juli.</w:t>
      </w:r>
    </w:p>
    <w:p w:rsidR="00F06904" w:rsidRPr="00364F03" w:rsidRDefault="00F06904" w:rsidP="00F06904">
      <w:pPr>
        <w:pStyle w:val="9blfed"/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14.8.5</w:t>
      </w:r>
      <w:r w:rsidRPr="00364F03">
        <w:rPr>
          <w:rStyle w:val="Fremhv"/>
          <w:rFonts w:asciiTheme="minorHAnsi" w:hAnsiTheme="minorHAnsi" w:cstheme="minorHAnsi"/>
          <w:b w:val="0"/>
        </w:rPr>
        <w:tab/>
        <w:t>I finalen uddeles mesterskabsmedaljer til de 3 bedste hold i hver række.</w:t>
      </w:r>
    </w:p>
    <w:p w:rsidR="00F06904" w:rsidRPr="00364F03" w:rsidRDefault="00F06904" w:rsidP="00F06904">
      <w:pPr>
        <w:pStyle w:val="9blfed"/>
        <w:spacing w:line="240" w:lineRule="auto"/>
        <w:ind w:firstLine="0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 xml:space="preserve">Der bliver uddelt højst 15 medaljer pr. hold. Ønskes flere medaljer, skal de bestilles hos arrangøren. </w:t>
      </w:r>
    </w:p>
    <w:p w:rsidR="00F06904" w:rsidRPr="00364F03" w:rsidRDefault="00F06904" w:rsidP="00F06904">
      <w:pPr>
        <w:pStyle w:val="9blfed"/>
        <w:ind w:firstLine="0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Medaljer bestilles ifølge arrangørkontrakten og betales til DAF.</w:t>
      </w:r>
    </w:p>
    <w:p w:rsidR="00F06904" w:rsidRPr="00364F03" w:rsidRDefault="00F06904" w:rsidP="00F06904">
      <w:pPr>
        <w:pStyle w:val="9blfed"/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14.8.5.1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Holdopstilling til finalen fremsendes til arrangøren senest fredagen ugen før finalen, indeholdende årsbedste resultat (fra </w:t>
      </w:r>
      <w:proofErr w:type="spellStart"/>
      <w:r w:rsidRPr="00364F03">
        <w:rPr>
          <w:rStyle w:val="Fremhv"/>
          <w:rFonts w:asciiTheme="minorHAnsi" w:hAnsiTheme="minorHAnsi" w:cstheme="minorHAnsi"/>
          <w:b w:val="0"/>
        </w:rPr>
        <w:t>Statletik</w:t>
      </w:r>
      <w:proofErr w:type="spellEnd"/>
      <w:r w:rsidRPr="00364F03">
        <w:rPr>
          <w:rStyle w:val="Fremhv"/>
          <w:rFonts w:asciiTheme="minorHAnsi" w:hAnsiTheme="minorHAnsi" w:cstheme="minorHAnsi"/>
          <w:b w:val="0"/>
        </w:rPr>
        <w:t>). Arrangøren skal kvittere for modtagelsen af holdopstillingen.</w:t>
      </w:r>
    </w:p>
    <w:p w:rsidR="00F06904" w:rsidRPr="00364F03" w:rsidRDefault="00F06904" w:rsidP="00F06904">
      <w:pPr>
        <w:pStyle w:val="9blfed"/>
        <w:spacing w:line="240" w:lineRule="auto"/>
        <w:jc w:val="both"/>
        <w:rPr>
          <w:rStyle w:val="Fremhv"/>
          <w:rFonts w:asciiTheme="minorHAnsi" w:hAnsiTheme="minorHAnsi" w:cstheme="minorHAnsi"/>
          <w:b w:val="0"/>
        </w:rPr>
      </w:pPr>
    </w:p>
    <w:p w:rsidR="00F06904" w:rsidRPr="00364F03" w:rsidRDefault="00F06904" w:rsidP="00F06904">
      <w:pPr>
        <w:ind w:left="1134" w:hanging="1134"/>
        <w:jc w:val="both"/>
        <w:rPr>
          <w:rStyle w:val="Fremhv"/>
          <w:rFonts w:asciiTheme="minorHAnsi" w:hAnsiTheme="minorHAnsi" w:cstheme="minorHAnsi"/>
        </w:rPr>
      </w:pPr>
      <w:r w:rsidRPr="00364F03">
        <w:rPr>
          <w:rStyle w:val="Fremhv"/>
          <w:rFonts w:asciiTheme="minorHAnsi" w:hAnsiTheme="minorHAnsi" w:cstheme="minorHAnsi"/>
        </w:rPr>
        <w:t>14.8.6</w:t>
      </w:r>
      <w:r w:rsidRPr="00364F03">
        <w:rPr>
          <w:rStyle w:val="Fremhv"/>
          <w:rFonts w:asciiTheme="minorHAnsi" w:hAnsiTheme="minorHAnsi" w:cstheme="minorHAnsi"/>
        </w:rPr>
        <w:tab/>
        <w:t>Finalerunden arrangeres på skift i øst og vest. Hvis der ikke kan findes arrangør, kan det fraviges.</w:t>
      </w:r>
    </w:p>
    <w:p w:rsidR="00F06904" w:rsidRPr="00364F03" w:rsidRDefault="00F06904" w:rsidP="00F06904">
      <w:pPr>
        <w:pStyle w:val="9blk"/>
        <w:ind w:left="1134" w:hanging="1134"/>
        <w:rPr>
          <w:rStyle w:val="Almindeligtabel41"/>
          <w:rFonts w:asciiTheme="minorHAnsi" w:hAnsiTheme="minorHAnsi" w:cstheme="minorHAnsi"/>
          <w:b w:val="0"/>
          <w:i/>
        </w:rPr>
      </w:pPr>
      <w:r w:rsidRPr="00364F03">
        <w:rPr>
          <w:rStyle w:val="Almindeligtabel41"/>
          <w:rFonts w:asciiTheme="minorHAnsi" w:hAnsiTheme="minorHAnsi" w:cstheme="minorHAnsi"/>
        </w:rPr>
        <w:tab/>
        <w:t>(Vest ulige år).</w:t>
      </w:r>
    </w:p>
    <w:p w:rsidR="00F06904" w:rsidRPr="00364F03" w:rsidRDefault="00F06904" w:rsidP="00F06904">
      <w:pPr>
        <w:pStyle w:val="10blfed"/>
        <w:rPr>
          <w:rFonts w:asciiTheme="minorHAnsi" w:hAnsiTheme="minorHAnsi" w:cstheme="minorHAnsi"/>
          <w:sz w:val="20"/>
        </w:rPr>
      </w:pPr>
      <w:r w:rsidRPr="00364F03">
        <w:rPr>
          <w:rFonts w:asciiTheme="minorHAnsi" w:hAnsiTheme="minorHAnsi" w:cstheme="minorHAnsi"/>
        </w:rPr>
        <w:tab/>
        <w:t>Økonomi Mastersturnering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>14.8.7.( )</w:t>
      </w:r>
      <w:r w:rsidRPr="00364F03">
        <w:rPr>
          <w:rStyle w:val="Fremhv"/>
          <w:rFonts w:asciiTheme="minorHAnsi" w:hAnsiTheme="minorHAnsi" w:cstheme="minorHAnsi"/>
          <w:b w:val="0"/>
        </w:rPr>
        <w:tab/>
        <w:t>1.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Hvert tilmeldt hold betaler for 1. og 2. runde, </w:t>
      </w:r>
      <w:r w:rsidRPr="00364F03">
        <w:rPr>
          <w:rStyle w:val="Fremhv"/>
          <w:rFonts w:asciiTheme="minorHAnsi" w:hAnsiTheme="minorHAnsi" w:cstheme="minorHAnsi"/>
          <w:b w:val="0"/>
          <w:i/>
          <w:color w:val="FF0000"/>
        </w:rPr>
        <w:t>(19.16.1)</w:t>
      </w:r>
      <w:r w:rsidRPr="00364F03">
        <w:rPr>
          <w:rStyle w:val="Fremhv"/>
          <w:rFonts w:asciiTheme="minorHAnsi" w:hAnsiTheme="minorHAnsi" w:cstheme="minorHAnsi"/>
          <w:b w:val="0"/>
        </w:rPr>
        <w:t xml:space="preserve"> Opkræves af DAF.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2.</w:t>
      </w:r>
      <w:r w:rsidRPr="00364F03">
        <w:rPr>
          <w:rStyle w:val="Fremhv"/>
          <w:rFonts w:asciiTheme="minorHAnsi" w:hAnsiTheme="minorHAnsi" w:cstheme="minorHAnsi"/>
          <w:b w:val="0"/>
        </w:rPr>
        <w:tab/>
        <w:t>Finaleholdene betaler til finalerne (DM-, samt øst / vest- finale) I alt, se: (19.16.1)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3.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Udeblivelse fra finalen uden afbud: Bøde på, </w:t>
      </w:r>
      <w:r w:rsidRPr="00364F03">
        <w:rPr>
          <w:rStyle w:val="Fremhv"/>
          <w:rFonts w:asciiTheme="minorHAnsi" w:hAnsiTheme="minorHAnsi" w:cstheme="minorHAnsi"/>
          <w:b w:val="0"/>
          <w:i/>
          <w:color w:val="FF0000"/>
        </w:rPr>
        <w:t>(19.16.2),</w:t>
      </w:r>
      <w:r w:rsidRPr="00364F03">
        <w:rPr>
          <w:rStyle w:val="Fremhv"/>
          <w:rFonts w:asciiTheme="minorHAnsi" w:hAnsiTheme="minorHAnsi" w:cstheme="minorHAnsi"/>
          <w:b w:val="0"/>
        </w:rPr>
        <w:t xml:space="preserve"> som tilfalder arrangøren.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4.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Afbud til finalen skal sendes </w:t>
      </w:r>
      <w:r w:rsidRPr="00364F03">
        <w:rPr>
          <w:rStyle w:val="Fremhv"/>
          <w:rFonts w:asciiTheme="minorHAnsi" w:hAnsiTheme="minorHAnsi" w:cstheme="minorHAnsi"/>
          <w:b w:val="0"/>
          <w:i/>
        </w:rPr>
        <w:t>(E-mail)</w:t>
      </w:r>
      <w:r w:rsidRPr="00364F03">
        <w:rPr>
          <w:rStyle w:val="Fremhv"/>
          <w:rFonts w:asciiTheme="minorHAnsi" w:hAnsiTheme="minorHAnsi" w:cstheme="minorHAnsi"/>
          <w:b w:val="0"/>
        </w:rPr>
        <w:t xml:space="preserve"> til </w:t>
      </w:r>
      <w:proofErr w:type="spellStart"/>
      <w:r w:rsidRPr="00364F03">
        <w:rPr>
          <w:rStyle w:val="Fremhv"/>
          <w:rFonts w:asciiTheme="minorHAnsi" w:hAnsiTheme="minorHAnsi" w:cstheme="minorHAnsi"/>
          <w:b w:val="0"/>
        </w:rPr>
        <w:t>MK's</w:t>
      </w:r>
      <w:proofErr w:type="spellEnd"/>
      <w:r w:rsidRPr="00364F03">
        <w:rPr>
          <w:rStyle w:val="Fremhv"/>
          <w:rFonts w:asciiTheme="minorHAnsi" w:hAnsiTheme="minorHAnsi" w:cstheme="minorHAnsi"/>
          <w:b w:val="0"/>
        </w:rPr>
        <w:t xml:space="preserve"> kontaktperson, senest 25. juli, for at undgå</w:t>
      </w:r>
      <w:r w:rsidRPr="00364F03">
        <w:rPr>
          <w:rStyle w:val="Fremhv"/>
          <w:rFonts w:asciiTheme="minorHAnsi" w:hAnsiTheme="minorHAnsi" w:cstheme="minorHAnsi"/>
          <w:b w:val="0"/>
        </w:rPr>
        <w:tab/>
        <w:t>startpenge, til finalerne.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5.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Turneringsleder kan indsætte reservehold til finalen </w:t>
      </w:r>
      <w:r w:rsidRPr="00364F03">
        <w:rPr>
          <w:rStyle w:val="Fremhv"/>
          <w:rFonts w:asciiTheme="minorHAnsi" w:hAnsiTheme="minorHAnsi" w:cstheme="minorHAnsi"/>
          <w:b w:val="0"/>
          <w:i/>
        </w:rPr>
        <w:t>(ved afbud).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6.</w:t>
      </w:r>
      <w:r w:rsidRPr="00364F03">
        <w:rPr>
          <w:rStyle w:val="Fremhv"/>
          <w:rFonts w:asciiTheme="minorHAnsi" w:hAnsiTheme="minorHAnsi" w:cstheme="minorHAnsi"/>
          <w:b w:val="0"/>
        </w:rPr>
        <w:tab/>
        <w:t>Startpenge i finaler tilfalder og opkræves af den arrangerende klub.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7.</w:t>
      </w:r>
      <w:r w:rsidRPr="00364F03">
        <w:rPr>
          <w:rStyle w:val="Fremhv"/>
          <w:rFonts w:asciiTheme="minorHAnsi" w:hAnsiTheme="minorHAnsi" w:cstheme="minorHAnsi"/>
          <w:b w:val="0"/>
        </w:rPr>
        <w:tab/>
        <w:t>Den arrangerende klub betaler medaljer og EL-tid i finalen. Medaljer leveres af DAF.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8.</w:t>
      </w:r>
      <w:r w:rsidRPr="00364F03">
        <w:rPr>
          <w:rStyle w:val="Fremhv"/>
          <w:rFonts w:asciiTheme="minorHAnsi" w:hAnsiTheme="minorHAnsi" w:cstheme="minorHAnsi"/>
          <w:b w:val="0"/>
        </w:rPr>
        <w:tab/>
        <w:t>I indledende runder er arrangerende klubber fødte deltagere.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9.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I finalen er arrangerende klubber fødte deltagere </w:t>
      </w:r>
      <w:r w:rsidRPr="00364F03">
        <w:rPr>
          <w:rStyle w:val="Fremhv"/>
          <w:rFonts w:asciiTheme="minorHAnsi" w:hAnsiTheme="minorHAnsi" w:cstheme="minorHAnsi"/>
          <w:b w:val="0"/>
          <w:i/>
        </w:rPr>
        <w:t>(også hvis klubben ikke er blandt 1 til 6).</w:t>
      </w:r>
    </w:p>
    <w:p w:rsidR="00F06904" w:rsidRPr="00364F03" w:rsidRDefault="00F06904" w:rsidP="00F06904">
      <w:pPr>
        <w:pStyle w:val="9blfed"/>
        <w:tabs>
          <w:tab w:val="left" w:pos="1701"/>
        </w:tabs>
        <w:spacing w:line="276" w:lineRule="auto"/>
        <w:ind w:left="1135" w:hanging="1135"/>
        <w:jc w:val="both"/>
        <w:rPr>
          <w:rStyle w:val="Fremhv"/>
          <w:rFonts w:asciiTheme="minorHAnsi" w:hAnsiTheme="minorHAnsi" w:cstheme="minorHAnsi"/>
          <w:b w:val="0"/>
        </w:rPr>
      </w:pPr>
      <w:r w:rsidRPr="00364F03">
        <w:rPr>
          <w:rStyle w:val="Fremhv"/>
          <w:rFonts w:asciiTheme="minorHAnsi" w:hAnsiTheme="minorHAnsi" w:cstheme="minorHAnsi"/>
          <w:b w:val="0"/>
        </w:rPr>
        <w:tab/>
        <w:t>10.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Klubber, der afholder indledende runder, modtager tilskud til afholdelse fra DAF'S MK, og der </w:t>
      </w:r>
      <w:r w:rsidRPr="00364F03">
        <w:rPr>
          <w:rStyle w:val="Fremhv"/>
          <w:rFonts w:asciiTheme="minorHAnsi" w:hAnsiTheme="minorHAnsi" w:cstheme="minorHAnsi"/>
          <w:b w:val="0"/>
        </w:rPr>
        <w:tab/>
        <w:t xml:space="preserve">benyttes El-tid </w:t>
      </w:r>
      <w:r w:rsidRPr="00364F03">
        <w:rPr>
          <w:rStyle w:val="Fremhv"/>
          <w:rFonts w:asciiTheme="minorHAnsi" w:hAnsiTheme="minorHAnsi" w:cstheme="minorHAnsi"/>
          <w:b w:val="0"/>
          <w:i/>
          <w:color w:val="FF0000"/>
        </w:rPr>
        <w:t>(19.16.3)</w:t>
      </w:r>
    </w:p>
    <w:p w:rsidR="00EE5286" w:rsidRPr="00364F03" w:rsidRDefault="00EE5286">
      <w:pPr>
        <w:rPr>
          <w:rFonts w:cstheme="minorHAnsi"/>
        </w:rPr>
      </w:pPr>
    </w:p>
    <w:sectPr w:rsidR="00EE5286" w:rsidRPr="00364F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4"/>
    <w:rsid w:val="00266A97"/>
    <w:rsid w:val="00364F03"/>
    <w:rsid w:val="004B217D"/>
    <w:rsid w:val="00B5724B"/>
    <w:rsid w:val="00EE5286"/>
    <w:rsid w:val="00F06904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04"/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F06904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F06904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F06904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F06904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F06904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F06904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F06904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F06904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F06904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F06904"/>
    <w:rPr>
      <w:b/>
      <w:sz w:val="22"/>
      <w:szCs w:val="22"/>
      <w:lang w:eastAsia="en-US"/>
    </w:rPr>
  </w:style>
  <w:style w:type="character" w:customStyle="1" w:styleId="Almindeligtabel41">
    <w:name w:val="Almindelig tabel 41"/>
    <w:aliases w:val="9 blå fedkusiv"/>
    <w:uiPriority w:val="21"/>
    <w:rsid w:val="00F06904"/>
    <w:rPr>
      <w:rFonts w:ascii="Calibri" w:hAnsi="Calibri" w:hint="default"/>
      <w:b/>
      <w:bCs w:val="0"/>
      <w:i/>
      <w:iCs w:val="0"/>
      <w:color w:val="0000F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04"/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F06904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F06904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F06904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F06904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F06904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F06904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F06904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F06904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F06904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F06904"/>
    <w:rPr>
      <w:b/>
      <w:sz w:val="22"/>
      <w:szCs w:val="22"/>
      <w:lang w:eastAsia="en-US"/>
    </w:rPr>
  </w:style>
  <w:style w:type="character" w:customStyle="1" w:styleId="Almindeligtabel41">
    <w:name w:val="Almindelig tabel 41"/>
    <w:aliases w:val="9 blå fedkusiv"/>
    <w:uiPriority w:val="21"/>
    <w:rsid w:val="00F06904"/>
    <w:rPr>
      <w:rFonts w:ascii="Calibri" w:hAnsi="Calibri" w:hint="default"/>
      <w:b/>
      <w:bCs w:val="0"/>
      <w:i/>
      <w:iCs w:val="0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 Pedersen</cp:lastModifiedBy>
  <cp:revision>3</cp:revision>
  <dcterms:created xsi:type="dcterms:W3CDTF">2016-03-02T19:55:00Z</dcterms:created>
  <dcterms:modified xsi:type="dcterms:W3CDTF">2016-03-02T20:20:00Z</dcterms:modified>
</cp:coreProperties>
</file>